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A58A4">
      <w:pPr>
        <w:spacing w:line="560" w:lineRule="exact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苏州市能源发展集团有限公司公开招聘岗位表</w:t>
      </w:r>
    </w:p>
    <w:bookmarkEnd w:id="0"/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99"/>
        <w:gridCol w:w="865"/>
        <w:gridCol w:w="493"/>
        <w:gridCol w:w="775"/>
        <w:gridCol w:w="1215"/>
        <w:gridCol w:w="1080"/>
        <w:gridCol w:w="1694"/>
        <w:gridCol w:w="2784"/>
        <w:gridCol w:w="1622"/>
        <w:gridCol w:w="2086"/>
      </w:tblGrid>
      <w:tr w14:paraId="7E1A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251BE2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FBB401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  <w:p w14:paraId="6639A72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（单位）部门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CA7A3C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需求岗位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34932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2731E2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要求学历</w:t>
            </w:r>
          </w:p>
        </w:tc>
        <w:tc>
          <w:tcPr>
            <w:tcW w:w="1215" w:type="dxa"/>
            <w:vAlign w:val="center"/>
          </w:tcPr>
          <w:p w14:paraId="34F78C7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0B1DA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要求年龄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95549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要求工作年限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D35856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A80DC2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1383A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应聘邮箱</w:t>
            </w:r>
          </w:p>
        </w:tc>
      </w:tr>
      <w:tr w14:paraId="015D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02261CC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Calibri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7097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Times New Roman" w:eastAsia="宋体" w:cs="Times New Roman"/>
                <w:spacing w:val="-4"/>
                <w:sz w:val="22"/>
                <w:szCs w:val="21"/>
              </w:rPr>
            </w:pPr>
            <w:r>
              <w:rPr>
                <w:rFonts w:hint="eastAsia" w:ascii="Calibri" w:eastAsia="宋体" w:cs="宋体"/>
                <w:color w:val="000000"/>
                <w:sz w:val="22"/>
                <w:szCs w:val="22"/>
                <w:highlight w:val="none"/>
              </w:rPr>
              <w:t>苏州</w:t>
            </w:r>
            <w:r>
              <w:rPr>
                <w:rFonts w:hint="eastAsia" w:ascii="Calibri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吴都</w:t>
            </w:r>
            <w:r>
              <w:rPr>
                <w:rFonts w:hint="eastAsia" w:ascii="Calibri" w:eastAsia="宋体" w:cs="宋体"/>
                <w:color w:val="000000"/>
                <w:sz w:val="22"/>
                <w:szCs w:val="22"/>
                <w:highlight w:val="none"/>
              </w:rPr>
              <w:t>能源发展有限公司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BD224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Times New Roman" w:eastAsia="宋体" w:cs="Times New Roman"/>
                <w:spacing w:val="-4"/>
                <w:sz w:val="22"/>
                <w:szCs w:val="21"/>
              </w:rPr>
            </w:pPr>
            <w:r>
              <w:rPr>
                <w:rFonts w:hint="eastAsia" w:ascii="Calibri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副总经理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11B15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Times New Roman" w:eastAsia="宋体" w:cs="Times New Roman"/>
                <w:spacing w:val="-4"/>
                <w:sz w:val="22"/>
                <w:szCs w:val="21"/>
              </w:rPr>
            </w:pPr>
            <w:r>
              <w:rPr>
                <w:rFonts w:hint="default" w:ascii="Calibri" w:hAnsi="Times New Roman" w:eastAsia="宋体" w:cs="Times New Roman"/>
                <w:spacing w:val="-4"/>
                <w:sz w:val="22"/>
                <w:szCs w:val="21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11AB33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Times New Roman" w:eastAsia="宋体" w:cs="Times New Roman"/>
                <w:spacing w:val="-4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Times New Roman" w:eastAsia="宋体" w:cs="Times New Roman"/>
                <w:spacing w:val="-4"/>
                <w:sz w:val="22"/>
                <w:szCs w:val="21"/>
                <w:lang w:val="en-US" w:eastAsia="zh-CN"/>
              </w:rPr>
              <w:t>本科及以上</w:t>
            </w:r>
          </w:p>
        </w:tc>
        <w:tc>
          <w:tcPr>
            <w:tcW w:w="1215" w:type="dxa"/>
            <w:vAlign w:val="center"/>
          </w:tcPr>
          <w:p w14:paraId="366CC2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Times New Roman" w:eastAsia="宋体" w:cs="Times New Roman"/>
                <w:spacing w:val="-4"/>
                <w:sz w:val="22"/>
                <w:szCs w:val="21"/>
              </w:rPr>
            </w:pPr>
            <w:r>
              <w:rPr>
                <w:rFonts w:hint="eastAsia" w:ascii="Calibri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管理类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7849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Times New Roman" w:eastAsia="宋体" w:cs="Times New Roman"/>
                <w:spacing w:val="-4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2"/>
                <w:szCs w:val="21"/>
              </w:rPr>
              <w:t>19</w:t>
            </w:r>
            <w:r>
              <w:rPr>
                <w:rFonts w:hint="default" w:ascii="Times New Roman" w:hAnsi="Times New Roman" w:eastAsia="宋体" w:cs="Times New Roman"/>
                <w:spacing w:val="-4"/>
                <w:sz w:val="22"/>
                <w:szCs w:val="21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宋体" w:cs="Times New Roman"/>
                <w:spacing w:val="-4"/>
                <w:sz w:val="22"/>
                <w:szCs w:val="21"/>
              </w:rPr>
              <w:t>年1月1日以后出生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1F3F8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  <w:t>3年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  <w:t>以上中高层管理经验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2C20D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Times New Roman" w:eastAsia="宋体" w:cs="Times New Roman"/>
                <w:spacing w:val="-4"/>
                <w:sz w:val="22"/>
                <w:szCs w:val="21"/>
              </w:rPr>
            </w:pPr>
            <w:r>
              <w:rPr>
                <w:rFonts w:hint="eastAsia" w:ascii="Calibri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熟悉国家及地方新能源行业政策与产业导向，掌握地方落地细则及产业发展重点；具备良好的风险管控意识，能妥善处理业务推进中的各类复杂问题，确保各项工作合规有序开展；具备较强战略思维、市场洞察力和资源整合能力；具有较强的沟通协调能力及抗压能力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AEA029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Calibri" w:hAnsi="Times New Roman" w:eastAsia="宋体" w:cs="Times New Roman"/>
                <w:color w:val="000000"/>
                <w:sz w:val="22"/>
                <w:lang w:val="en-US" w:eastAsia="zh-CN"/>
              </w:rPr>
              <w:t>0512-65238372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4FDA37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Calibri" w:hAnsi="Times New Roman" w:eastAsia="宋体" w:cs="Times New Roman"/>
                <w:color w:val="000000"/>
                <w:sz w:val="22"/>
              </w:rPr>
              <w:t>601542199@qq.com</w:t>
            </w:r>
          </w:p>
        </w:tc>
      </w:tr>
      <w:tr w14:paraId="0D40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396D48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2CE20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  <w:t>苏州</w:t>
            </w: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吴都</w:t>
            </w: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  <w:t>能源发展有限公司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F0D69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总经理助理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775DE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-4"/>
                <w:szCs w:val="21"/>
              </w:rPr>
            </w:pP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C6503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及以上</w:t>
            </w:r>
          </w:p>
        </w:tc>
        <w:tc>
          <w:tcPr>
            <w:tcW w:w="1215" w:type="dxa"/>
            <w:vAlign w:val="center"/>
          </w:tcPr>
          <w:p w14:paraId="017FAB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  <w:t>能源动力类专业优先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2E02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1986年1月1日以后出生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97D26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 w:cs="宋体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  <w:t>年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  <w:t>以上中高层管理经验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AFE48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eastAsia="宋体" w:cs="宋体"/>
                <w:color w:val="000000"/>
                <w:sz w:val="22"/>
                <w:szCs w:val="22"/>
                <w:highlight w:val="none"/>
                <w:lang w:val="en-US"/>
              </w:rPr>
              <w:t>熟悉国家及地方新能源行业政策与产业导向，精通新能源项目全流程开发运作和管理；可独立牵头重大新能源项目商务谈判、合作对接及内外部资源统筹整合，推动项目落地见效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92EBCC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color w:val="000000"/>
                <w:sz w:val="22"/>
                <w:lang w:val="en-US" w:eastAsia="zh-CN"/>
              </w:rPr>
              <w:t>0512-65238372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3DDBC8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color w:val="000000"/>
                <w:sz w:val="22"/>
              </w:rPr>
              <w:t>601542199@qq.com</w:t>
            </w:r>
          </w:p>
        </w:tc>
      </w:tr>
      <w:tr w14:paraId="11BF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28AA7F0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1151E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苏州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吴都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能源发展有限公司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D17C1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风控合规部主管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C4337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spacing w:val="-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580BC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1215" w:type="dxa"/>
            <w:vAlign w:val="center"/>
          </w:tcPr>
          <w:p w14:paraId="528E11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法律类、经济类、审计类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BE4C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1991年1月1日以后出生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EF5C8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3年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以上相关岗位工作经历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35024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有会计师、审计师、律师执业资格等证书者优先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E7C205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color w:val="000000"/>
                <w:sz w:val="22"/>
                <w:lang w:val="en-US" w:eastAsia="zh-CN"/>
              </w:rPr>
              <w:t>0512-65238372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84C57F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color w:val="000000"/>
                <w:sz w:val="22"/>
              </w:rPr>
              <w:t>601542199@qq.com</w:t>
            </w:r>
          </w:p>
        </w:tc>
      </w:tr>
      <w:tr w14:paraId="1D38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3C4FEA8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8ED6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苏州市能源产业投资有限公司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5CC38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项目部职员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6C7F8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spacing w:val="-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6898C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1215" w:type="dxa"/>
            <w:vAlign w:val="center"/>
          </w:tcPr>
          <w:p w14:paraId="4594D3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项目管理、工程管理、能源动力类、电力系统等相关专业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0EA2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1991年1月1日以后出生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488A7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具有能源、电力、基础设施等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领域相关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工作经验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者优先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1FFDC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D51EBB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18136444280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8BC634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sznyct@163.com</w:t>
            </w:r>
          </w:p>
        </w:tc>
      </w:tr>
      <w:tr w14:paraId="2537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2ECDE64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CB7B1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苏州市能源产业投资有限公司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19AFA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投资专员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7D082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spacing w:val="-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25D894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1215" w:type="dxa"/>
            <w:vAlign w:val="center"/>
          </w:tcPr>
          <w:p w14:paraId="22883E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经济类、财务财会类、能源动力类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等相关专业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A0C3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1991年1月1日以后出生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0F413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具有能源投资、股权投资等相关工作经验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者优先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1788B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7ECC75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  <w:t>18136444280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8B5A5F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sznyct@163.com</w:t>
            </w:r>
          </w:p>
        </w:tc>
      </w:tr>
    </w:tbl>
    <w:p w14:paraId="0B2E21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D7163"/>
    <w:rsid w:val="447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2026-06-02T08:38:00Z</dcterms:created>
  <dc:creator>听雨人</dc:creator>
  <cp:lastModifiedBy>听雨人</cp:lastModifiedBy>
  <dcterms:modified xsi:type="dcterms:W3CDTF">2026-06-02T08:38:45Z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E5E89B35D5B14A57B9FFBED1E4B1208A_11</vt:lpwstr>
  </property>
  <property fmtid="{D5CDD505-2E9C-101B-9397-08002B2CF9AE}" pid="4" name="KSOTemplateDocerSaveRecord">
    <vt:lpwstr>eyJoZGlkIjoiMjExOWE5NjcxYzNhZjNjZjdlMTViOGNiNzRlNWRhMmUiLCJ1c2VySWQiOiI0MjEzMTE0NzcifQ==</vt:lpwstr>
  </property>
</Properties>
</file>